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C2B3E" w14:textId="77777777" w:rsidR="00AF09F5" w:rsidRPr="00CD20FD" w:rsidRDefault="007100A0" w:rsidP="00CD20FD">
      <w:pPr>
        <w:spacing w:before="100" w:beforeAutospacing="1" w:after="100" w:afterAutospacing="1" w:line="240" w:lineRule="auto"/>
        <w:ind w:left="720" w:firstLine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Kaip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nuspręsti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kokia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pagalvė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reikalinga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Jūsų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automobiliui</w:t>
      </w:r>
      <w:proofErr w:type="spellEnd"/>
      <w:r w:rsidR="00AF09F5" w:rsidRPr="00CD20FD">
        <w:rPr>
          <w:rFonts w:ascii="Arial" w:eastAsia="Times New Roman" w:hAnsi="Arial" w:cs="Arial"/>
          <w:b/>
          <w:bCs/>
          <w:sz w:val="20"/>
          <w:szCs w:val="20"/>
        </w:rPr>
        <w:t>:</w:t>
      </w:r>
    </w:p>
    <w:p w14:paraId="2D73C038" w14:textId="5F0DEF83" w:rsidR="007100A0" w:rsidRPr="00CD20FD" w:rsidRDefault="007100A0" w:rsidP="00AF09F5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Turėkite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omenyje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,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kad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dėl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konstrukcijos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ypatumų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kiekvienam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modeliui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gali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būti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pritaikoma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ne ta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pati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oro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pagalvė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.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Todėl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parenkant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oro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pagalvę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konkrečiam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automobiliui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reikia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atlikti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matavimus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,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kurių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pagalba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įsisvertinsite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ir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nuspręsite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kokia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pagalvė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Cs/>
          <w:sz w:val="20"/>
          <w:szCs w:val="20"/>
        </w:rPr>
        <w:t>reikalinga</w:t>
      </w:r>
      <w:proofErr w:type="spellEnd"/>
      <w:r w:rsidRPr="00CD20FD">
        <w:rPr>
          <w:rFonts w:ascii="Arial" w:eastAsia="Times New Roman" w:hAnsi="Arial" w:cs="Arial"/>
          <w:bCs/>
          <w:sz w:val="20"/>
          <w:szCs w:val="20"/>
        </w:rPr>
        <w:t>.</w:t>
      </w:r>
    </w:p>
    <w:p w14:paraId="4CA1E964" w14:textId="77777777" w:rsidR="00AF09F5" w:rsidRPr="00AF09F5" w:rsidRDefault="007100A0" w:rsidP="00AF09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CD20FD">
        <w:rPr>
          <w:rFonts w:ascii="Arial" w:eastAsia="Times New Roman" w:hAnsi="Arial" w:cs="Arial"/>
          <w:sz w:val="20"/>
          <w:szCs w:val="20"/>
        </w:rPr>
        <w:t>Automobilį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pastatykite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lygioje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vietoje</w:t>
      </w:r>
      <w:proofErr w:type="spellEnd"/>
      <w:r w:rsidR="00AF09F5" w:rsidRPr="00CD20FD">
        <w:rPr>
          <w:rFonts w:ascii="Arial" w:eastAsia="Times New Roman" w:hAnsi="Arial" w:cs="Arial"/>
          <w:sz w:val="20"/>
          <w:szCs w:val="20"/>
        </w:rPr>
        <w:t>.</w:t>
      </w:r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Automobilis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turi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būti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NEPAKRAUTAS.</w:t>
      </w:r>
    </w:p>
    <w:p w14:paraId="7A8376A1" w14:textId="77777777" w:rsidR="00AF09F5" w:rsidRPr="00AF09F5" w:rsidRDefault="00AF09F5" w:rsidP="00AF09F5">
      <w:pPr>
        <w:spacing w:after="0" w:line="240" w:lineRule="auto"/>
        <w:ind w:left="720"/>
        <w:jc w:val="center"/>
        <w:rPr>
          <w:rFonts w:ascii="Arial" w:eastAsia="Times New Roman" w:hAnsi="Arial" w:cs="Arial"/>
          <w:sz w:val="20"/>
          <w:szCs w:val="20"/>
        </w:rPr>
      </w:pP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5E1B148A" wp14:editId="4FEFE812">
            <wp:extent cx="1666875" cy="1666875"/>
            <wp:effectExtent l="0" t="0" r="9525" b="9525"/>
            <wp:docPr id="10" name="Picture 10" descr="Автомобиль находится на ровной поверх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мобиль находится на ровной поверхност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B0A28" w14:textId="77777777" w:rsidR="00AF09F5" w:rsidRPr="00AF09F5" w:rsidRDefault="007100A0" w:rsidP="00AF09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Atkreipkite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dėmesį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formą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Times New Roman" w:hAnsi="Arial" w:cs="Arial"/>
          <w:sz w:val="20"/>
          <w:szCs w:val="20"/>
        </w:rPr>
        <w:t>Išmatuojate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vidinį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diametrą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plačiausioje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vietoje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Times New Roman" w:hAnsi="Arial" w:cs="Arial"/>
          <w:sz w:val="20"/>
          <w:szCs w:val="20"/>
        </w:rPr>
        <w:t>Tuščia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vieta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esanti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tarp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užsipildo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pripučiant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45716A30" w14:textId="77777777" w:rsidR="00AF09F5" w:rsidRPr="00AF09F5" w:rsidRDefault="00AF09F5" w:rsidP="00AF09F5">
      <w:pPr>
        <w:spacing w:after="0" w:line="240" w:lineRule="auto"/>
        <w:ind w:left="720"/>
        <w:jc w:val="center"/>
        <w:rPr>
          <w:rFonts w:ascii="Arial" w:eastAsia="Times New Roman" w:hAnsi="Arial" w:cs="Arial"/>
          <w:sz w:val="20"/>
          <w:szCs w:val="20"/>
        </w:rPr>
      </w:pP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41A6D0A2" wp14:editId="379EA561">
            <wp:extent cx="1085850" cy="1443304"/>
            <wp:effectExtent l="0" t="0" r="0" b="5080"/>
            <wp:docPr id="9" name="Picture 9" descr="Первый тип пруж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рвый тип пружин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43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5C3B3B80" wp14:editId="67667F5B">
            <wp:extent cx="1524000" cy="1524000"/>
            <wp:effectExtent l="0" t="0" r="0" b="0"/>
            <wp:docPr id="8" name="Picture 8" descr="Второй тип пруж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торой тип пружин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6230A870" wp14:editId="7FBABD7B">
            <wp:extent cx="1524000" cy="1524000"/>
            <wp:effectExtent l="0" t="0" r="0" b="0"/>
            <wp:docPr id="7" name="Picture 7" descr="Третий тип пруж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ретий тип пружины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37C1F" w14:textId="77777777" w:rsidR="00DF4067" w:rsidRDefault="007100A0" w:rsidP="00DF406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Išmatuojame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atstumą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tarp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apatinės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ir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viršutinės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plokštumos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viduje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Atmušėjai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,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dažniausiai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yra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išimami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arba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sutrumpinami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pagalvės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montavimo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DF4067">
        <w:rPr>
          <w:rFonts w:ascii="Arial" w:eastAsia="Times New Roman" w:hAnsi="Arial" w:cs="Arial"/>
          <w:sz w:val="20"/>
          <w:szCs w:val="20"/>
        </w:rPr>
        <w:t>metu</w:t>
      </w:r>
      <w:proofErr w:type="spellEnd"/>
      <w:r w:rsidR="00DF4067">
        <w:rPr>
          <w:rFonts w:ascii="Arial" w:eastAsia="Times New Roman" w:hAnsi="Arial" w:cs="Arial"/>
          <w:sz w:val="20"/>
          <w:szCs w:val="20"/>
        </w:rPr>
        <w:t>.</w:t>
      </w:r>
      <w:r w:rsidR="00DF4067" w:rsidRPr="00AF09F5">
        <w:rPr>
          <w:rFonts w:ascii="Arial" w:eastAsia="Times New Roman" w:hAnsi="Arial" w:cs="Arial"/>
          <w:noProof/>
          <w:sz w:val="20"/>
          <w:szCs w:val="20"/>
        </w:rPr>
        <w:t xml:space="preserve"> </w:t>
      </w:r>
      <w:r w:rsidR="00DF4067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FBD6C15" w14:textId="77777777" w:rsidR="00AF09F5" w:rsidRPr="00AF09F5" w:rsidRDefault="00AF09F5" w:rsidP="00DF406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0"/>
          <w:szCs w:val="20"/>
        </w:rPr>
      </w:pP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3A040DFF" wp14:editId="4899C248">
            <wp:extent cx="685800" cy="1839558"/>
            <wp:effectExtent l="0" t="0" r="0" b="8890"/>
            <wp:docPr id="6" name="Picture 6" descr="Пружина с отбойни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ужина с отбойником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83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4DBF2B68" wp14:editId="39F11A29">
            <wp:extent cx="1038225" cy="1940289"/>
            <wp:effectExtent l="0" t="0" r="0" b="3175"/>
            <wp:docPr id="5" name="Picture 5" descr="Пружина без отбой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ужина без отбойник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9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2BA8" w14:textId="77777777" w:rsidR="00AF09F5" w:rsidRPr="00AF09F5" w:rsidRDefault="00DF4067" w:rsidP="00AF09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Atidžiai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apžiūrime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viršutinę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apatine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lietimosi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vietas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Times New Roman" w:hAnsi="Arial" w:cs="Arial"/>
          <w:sz w:val="20"/>
          <w:szCs w:val="20"/>
        </w:rPr>
        <w:t>Jeigu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yra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išsikišančių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detalių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pagilėjimų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daugiau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kaip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25 mm </w:t>
      </w:r>
      <w:proofErr w:type="spellStart"/>
      <w:r>
        <w:rPr>
          <w:rFonts w:ascii="Arial" w:eastAsia="Times New Roman" w:hAnsi="Arial" w:cs="Arial"/>
          <w:sz w:val="20"/>
          <w:szCs w:val="20"/>
        </w:rPr>
        <w:t>aukščio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taip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pat , </w:t>
      </w:r>
      <w:proofErr w:type="spellStart"/>
      <w:r>
        <w:rPr>
          <w:rFonts w:ascii="Arial" w:eastAsia="Times New Roman" w:hAnsi="Arial" w:cs="Arial"/>
          <w:sz w:val="20"/>
          <w:szCs w:val="20"/>
        </w:rPr>
        <w:t>jeigu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turimos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aukštis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yra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per </w:t>
      </w:r>
      <w:proofErr w:type="spellStart"/>
      <w:r>
        <w:rPr>
          <w:rFonts w:ascii="Arial" w:eastAsia="Times New Roman" w:hAnsi="Arial" w:cs="Arial"/>
          <w:sz w:val="20"/>
          <w:szCs w:val="20"/>
        </w:rPr>
        <w:t>mažas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kad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užpildyti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viduje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esančią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erdvę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– </w:t>
      </w:r>
      <w:proofErr w:type="spellStart"/>
      <w:r>
        <w:rPr>
          <w:rFonts w:ascii="Arial" w:eastAsia="Times New Roman" w:hAnsi="Arial" w:cs="Arial"/>
          <w:sz w:val="20"/>
          <w:szCs w:val="20"/>
        </w:rPr>
        <w:t>naudojame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universalius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atmušėjus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, </w:t>
      </w:r>
      <w:proofErr w:type="spellStart"/>
      <w:r>
        <w:rPr>
          <w:rFonts w:ascii="Arial" w:eastAsia="Times New Roman" w:hAnsi="Arial" w:cs="Arial"/>
          <w:sz w:val="20"/>
          <w:szCs w:val="20"/>
        </w:rPr>
        <w:t>sukurtus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specialiai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šiam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tikslui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45DFB78E" w14:textId="77777777" w:rsidR="00AF09F5" w:rsidRPr="00AF09F5" w:rsidRDefault="00AF09F5" w:rsidP="00AF09F5">
      <w:pPr>
        <w:spacing w:after="0" w:line="240" w:lineRule="auto"/>
        <w:ind w:left="720"/>
        <w:jc w:val="center"/>
        <w:rPr>
          <w:rFonts w:ascii="Arial" w:eastAsia="Times New Roman" w:hAnsi="Arial" w:cs="Arial"/>
          <w:sz w:val="20"/>
          <w:szCs w:val="20"/>
        </w:rPr>
      </w:pPr>
      <w:r w:rsidRPr="00AF09F5">
        <w:rPr>
          <w:rFonts w:ascii="Arial" w:eastAsia="Times New Roman" w:hAnsi="Arial" w:cs="Arial"/>
          <w:noProof/>
          <w:sz w:val="20"/>
          <w:szCs w:val="20"/>
        </w:rPr>
        <w:lastRenderedPageBreak/>
        <w:drawing>
          <wp:inline distT="0" distB="0" distL="0" distR="0" wp14:anchorId="71856784" wp14:editId="25E11DE1">
            <wp:extent cx="690053" cy="1685925"/>
            <wp:effectExtent l="0" t="0" r="0" b="0"/>
            <wp:docPr id="4" name="Picture 4" descr="Баллон с отбойни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аллон с отбойником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53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4843FC02" wp14:editId="7327A633">
            <wp:extent cx="904875" cy="1451851"/>
            <wp:effectExtent l="0" t="0" r="0" b="0"/>
            <wp:docPr id="3" name="Picture 3" descr="Определение потребности в отбойн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пределение потребности в отбойник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07" cy="145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18F2A" w14:textId="77777777" w:rsidR="00AF09F5" w:rsidRPr="00AF09F5" w:rsidRDefault="00DF4067" w:rsidP="00AF09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Jeigu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montuosite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ant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amortizatoriaus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–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iš</w:t>
      </w:r>
      <w:r>
        <w:rPr>
          <w:rFonts w:ascii="Arial" w:eastAsia="Times New Roman" w:hAnsi="Arial" w:cs="Arial"/>
          <w:sz w:val="20"/>
          <w:szCs w:val="20"/>
        </w:rPr>
        <w:t>matuojate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atstumą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nuo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003D26">
        <w:rPr>
          <w:rFonts w:ascii="Arial" w:eastAsia="Times New Roman" w:hAnsi="Arial" w:cs="Arial"/>
          <w:sz w:val="20"/>
          <w:szCs w:val="20"/>
        </w:rPr>
        <w:t>apatinės</w:t>
      </w:r>
      <w:proofErr w:type="spellEnd"/>
      <w:r w:rsidR="00003D2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atramos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esančios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ant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amortizatoriaus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iki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viršutinės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atraminės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20B54">
        <w:rPr>
          <w:rFonts w:ascii="Arial" w:eastAsia="Times New Roman" w:hAnsi="Arial" w:cs="Arial"/>
          <w:sz w:val="20"/>
          <w:szCs w:val="20"/>
        </w:rPr>
        <w:t>lėkštelės</w:t>
      </w:r>
      <w:proofErr w:type="spellEnd"/>
      <w:r w:rsidR="00520B54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152E0A2A" w14:textId="77777777" w:rsidR="00AF09F5" w:rsidRPr="00AF09F5" w:rsidRDefault="00AF09F5" w:rsidP="00AF09F5">
      <w:pPr>
        <w:spacing w:after="0" w:line="240" w:lineRule="auto"/>
        <w:ind w:left="720"/>
        <w:jc w:val="center"/>
        <w:rPr>
          <w:rFonts w:ascii="Arial" w:eastAsia="Times New Roman" w:hAnsi="Arial" w:cs="Arial"/>
          <w:sz w:val="20"/>
          <w:szCs w:val="20"/>
        </w:rPr>
      </w:pP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531FEBB0" wp14:editId="0AA18DD7">
            <wp:extent cx="1851342" cy="1998879"/>
            <wp:effectExtent l="0" t="0" r="0" b="1905"/>
            <wp:docPr id="2" name="Picture 2" descr="Подбор размера пневмобал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одбор размера пневмобаллон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809" cy="200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8A0D0" w14:textId="77777777" w:rsidR="00AF09F5" w:rsidRPr="00AF09F5" w:rsidRDefault="00520B54" w:rsidP="00AF09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Kad </w:t>
      </w:r>
      <w:proofErr w:type="spellStart"/>
      <w:r>
        <w:rPr>
          <w:rFonts w:ascii="Arial" w:eastAsia="Times New Roman" w:hAnsi="Arial" w:cs="Arial"/>
          <w:sz w:val="20"/>
          <w:szCs w:val="20"/>
        </w:rPr>
        <w:t>būtų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patogu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pripūsti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išleisti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iš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pagalvių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– </w:t>
      </w:r>
      <w:proofErr w:type="spellStart"/>
      <w:r>
        <w:rPr>
          <w:rFonts w:ascii="Arial" w:eastAsia="Times New Roman" w:hAnsi="Arial" w:cs="Arial"/>
          <w:sz w:val="20"/>
          <w:szCs w:val="20"/>
        </w:rPr>
        <w:t>galima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išvesti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valdymo </w:t>
      </w:r>
      <w:proofErr w:type="spellStart"/>
      <w:r>
        <w:rPr>
          <w:rFonts w:ascii="Arial" w:eastAsia="Times New Roman" w:hAnsi="Arial" w:cs="Arial"/>
          <w:sz w:val="20"/>
          <w:szCs w:val="20"/>
        </w:rPr>
        <w:t>pultą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>
        <w:rPr>
          <w:rFonts w:ascii="Arial" w:eastAsia="Times New Roman" w:hAnsi="Arial" w:cs="Arial"/>
          <w:sz w:val="20"/>
          <w:szCs w:val="20"/>
        </w:rPr>
        <w:t>automobilio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vidų</w:t>
      </w:r>
      <w:proofErr w:type="spellEnd"/>
      <w:r>
        <w:rPr>
          <w:rFonts w:ascii="Arial" w:eastAsia="Times New Roman" w:hAnsi="Arial" w:cs="Arial"/>
          <w:sz w:val="20"/>
          <w:szCs w:val="20"/>
        </w:rPr>
        <w:t>/</w:t>
      </w:r>
      <w:proofErr w:type="spellStart"/>
      <w:r>
        <w:rPr>
          <w:rFonts w:ascii="Arial" w:eastAsia="Times New Roman" w:hAnsi="Arial" w:cs="Arial"/>
          <w:sz w:val="20"/>
          <w:szCs w:val="20"/>
        </w:rPr>
        <w:t>išorę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574DFDD7" w14:textId="77777777" w:rsidR="00520B54" w:rsidRPr="00520B54" w:rsidRDefault="00520B54" w:rsidP="00AF09F5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  <w:proofErr w:type="spellStart"/>
      <w:r w:rsidRPr="00520B54">
        <w:rPr>
          <w:rFonts w:ascii="Arial" w:eastAsia="Times New Roman" w:hAnsi="Arial" w:cs="Arial"/>
          <w:sz w:val="20"/>
          <w:szCs w:val="20"/>
        </w:rPr>
        <w:t>Darbiniai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slėgiai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pagalvei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esančiai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ant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amortizatoriaus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yra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nuo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0,1 bar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iki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0,8 bar, o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tuščiavidurėje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spyruoklėje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 -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nuo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0,5 bar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iki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1,2 bar.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Kei</w:t>
      </w:r>
      <w:r>
        <w:rPr>
          <w:rFonts w:ascii="Arial" w:eastAsia="Times New Roman" w:hAnsi="Arial" w:cs="Arial"/>
          <w:sz w:val="20"/>
          <w:szCs w:val="20"/>
        </w:rPr>
        <w:t>sdami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slėgį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-</w:t>
      </w:r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reguliuojame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automobilio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520B54">
        <w:rPr>
          <w:rFonts w:ascii="Arial" w:eastAsia="Times New Roman" w:hAnsi="Arial" w:cs="Arial"/>
          <w:sz w:val="20"/>
          <w:szCs w:val="20"/>
        </w:rPr>
        <w:t>kietumą</w:t>
      </w:r>
      <w:proofErr w:type="spellEnd"/>
      <w:r w:rsidRPr="00520B54">
        <w:rPr>
          <w:rFonts w:ascii="Arial" w:eastAsia="Times New Roman" w:hAnsi="Arial" w:cs="Arial"/>
          <w:sz w:val="20"/>
          <w:szCs w:val="20"/>
        </w:rPr>
        <w:t>.</w:t>
      </w:r>
      <w:r w:rsidR="00AF09F5" w:rsidRPr="00520B54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60FF65F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0D6B8F7A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726C038C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34D115F5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54443AD5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5891ED9F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7155CA58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03408D28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5E73DC52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1DD816C0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05ED8FE2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05B57333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1D111172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32D6F272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7B1FC372" w14:textId="77777777" w:rsidR="00CD20FD" w:rsidRDefault="00CD20FD" w:rsidP="002B2BE8">
      <w:pPr>
        <w:spacing w:before="100" w:beforeAutospacing="1" w:after="100" w:afterAutospacing="1" w:line="240" w:lineRule="auto"/>
        <w:ind w:left="2160" w:firstLine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lastRenderedPageBreak/>
        <w:t>Montavimas</w:t>
      </w:r>
      <w:proofErr w:type="spellEnd"/>
    </w:p>
    <w:p w14:paraId="5B3AB918" w14:textId="77777777" w:rsidR="00105E64" w:rsidRPr="00CD20FD" w:rsidRDefault="00105E64" w:rsidP="00105E64">
      <w:pPr>
        <w:pStyle w:val="Sraopastraipa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Jeigu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montuojate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oro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pagalvę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>į</w:t>
      </w:r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spyruoklės</w:t>
      </w:r>
      <w:proofErr w:type="spellEnd"/>
      <w:r w:rsidRPr="00CD20FD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b/>
          <w:bCs/>
          <w:sz w:val="20"/>
          <w:szCs w:val="20"/>
        </w:rPr>
        <w:t>vi</w:t>
      </w:r>
      <w:r>
        <w:rPr>
          <w:rFonts w:ascii="Arial" w:eastAsia="Times New Roman" w:hAnsi="Arial" w:cs="Arial"/>
          <w:b/>
          <w:bCs/>
          <w:sz w:val="20"/>
          <w:szCs w:val="20"/>
        </w:rPr>
        <w:t>dų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(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viduje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nėra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amortizatoriaus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>)</w:t>
      </w:r>
    </w:p>
    <w:p w14:paraId="76DBC347" w14:textId="77777777" w:rsidR="00105E64" w:rsidRPr="00AF09F5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Nuimti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ratą</w:t>
      </w:r>
      <w:proofErr w:type="spellEnd"/>
      <w:r w:rsidRPr="00AF09F5">
        <w:rPr>
          <w:rFonts w:ascii="Arial" w:eastAsia="Times New Roman" w:hAnsi="Arial" w:cs="Arial"/>
          <w:sz w:val="20"/>
          <w:szCs w:val="20"/>
        </w:rPr>
        <w:t>.</w:t>
      </w:r>
    </w:p>
    <w:p w14:paraId="67DF7AC5" w14:textId="77777777" w:rsidR="00105E64" w:rsidRPr="00AF09F5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Nuvalyti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purvą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nuo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supurkšti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ją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bei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silikoniniu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tepalu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0375BAB3" w14:textId="77777777" w:rsidR="00105E64" w:rsidRPr="00AF09F5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Sutrumpinti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arba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išimti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atmušėją</w:t>
      </w:r>
      <w:proofErr w:type="spellEnd"/>
      <w:r w:rsidRPr="00AF09F5">
        <w:rPr>
          <w:rFonts w:ascii="Arial" w:eastAsia="Times New Roman" w:hAnsi="Arial" w:cs="Arial"/>
          <w:sz w:val="20"/>
          <w:szCs w:val="20"/>
        </w:rPr>
        <w:t>.</w:t>
      </w:r>
    </w:p>
    <w:p w14:paraId="5688246A" w14:textId="77777777" w:rsidR="00105E64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CD00FD">
        <w:rPr>
          <w:rFonts w:ascii="Arial" w:eastAsia="Times New Roman" w:hAnsi="Arial" w:cs="Arial"/>
          <w:sz w:val="20"/>
          <w:szCs w:val="20"/>
        </w:rPr>
        <w:t>Iš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pagalvės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“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išspausti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”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orą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ir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prastumti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tarp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vijų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vidų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arba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nuimti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spyruoklę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ir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jos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vidų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įdėti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ir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grąžinti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spyruoklę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savo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00FD">
        <w:rPr>
          <w:rFonts w:ascii="Arial" w:eastAsia="Times New Roman" w:hAnsi="Arial" w:cs="Arial"/>
          <w:sz w:val="20"/>
          <w:szCs w:val="20"/>
        </w:rPr>
        <w:t>vietą</w:t>
      </w:r>
      <w:proofErr w:type="spellEnd"/>
      <w:r w:rsidRPr="00CD00FD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3FE9E9F9" w14:textId="77777777" w:rsidR="00105E64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Šoninis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įpūtimo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vožtuvas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turi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būti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arčiau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viršutinės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atramos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0BC1CBC7" w14:textId="77777777" w:rsidR="00105E64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Įstatyti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reikalui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esant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papildomą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atmušėją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Times New Roman" w:hAnsi="Arial" w:cs="Arial"/>
          <w:sz w:val="20"/>
          <w:szCs w:val="20"/>
        </w:rPr>
        <w:t>Reikalui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esant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, </w:t>
      </w:r>
      <w:proofErr w:type="spellStart"/>
      <w:r>
        <w:rPr>
          <w:rFonts w:ascii="Arial" w:eastAsia="Times New Roman" w:hAnsi="Arial" w:cs="Arial"/>
          <w:sz w:val="20"/>
          <w:szCs w:val="20"/>
        </w:rPr>
        <w:t>jį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galima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sutrumpinti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24B34E5D" w14:textId="77777777" w:rsidR="00105E64" w:rsidRPr="00AF09F5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Šoninis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įpūtimo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vožtuvėlis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turi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būti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viršutinėje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dalyje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griežtai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TARP </w:t>
      </w:r>
      <w:proofErr w:type="spellStart"/>
      <w:r>
        <w:rPr>
          <w:rFonts w:ascii="Arial" w:eastAsia="Times New Roman" w:hAnsi="Arial" w:cs="Arial"/>
          <w:sz w:val="20"/>
          <w:szCs w:val="20"/>
        </w:rPr>
        <w:t>vijų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nukreiptas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taip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kad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būtų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patogu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prijungti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padavimą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0DD1FAB0" w14:textId="77777777" w:rsidR="00105E64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Pripūsti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nuo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AF09F5">
        <w:rPr>
          <w:rFonts w:ascii="Arial" w:eastAsia="Times New Roman" w:hAnsi="Arial" w:cs="Arial"/>
          <w:sz w:val="20"/>
          <w:szCs w:val="20"/>
        </w:rPr>
        <w:t xml:space="preserve"> 0,</w:t>
      </w:r>
      <w:r>
        <w:rPr>
          <w:rFonts w:ascii="Arial" w:eastAsia="Times New Roman" w:hAnsi="Arial" w:cs="Arial"/>
          <w:sz w:val="20"/>
          <w:szCs w:val="20"/>
        </w:rPr>
        <w:t>2</w:t>
      </w:r>
      <w:r w:rsidRPr="00AF09F5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bar </w:t>
      </w:r>
      <w:proofErr w:type="spellStart"/>
      <w:r>
        <w:rPr>
          <w:rFonts w:ascii="Arial" w:eastAsia="Times New Roman" w:hAnsi="Arial" w:cs="Arial"/>
          <w:sz w:val="20"/>
          <w:szCs w:val="20"/>
        </w:rPr>
        <w:t>iki</w:t>
      </w:r>
      <w:proofErr w:type="spellEnd"/>
      <w:r w:rsidRPr="00AF09F5">
        <w:rPr>
          <w:rFonts w:ascii="Arial" w:eastAsia="Times New Roman" w:hAnsi="Arial" w:cs="Arial"/>
          <w:sz w:val="20"/>
          <w:szCs w:val="20"/>
        </w:rPr>
        <w:t xml:space="preserve"> 0,</w:t>
      </w:r>
      <w:r>
        <w:rPr>
          <w:rFonts w:ascii="Arial" w:eastAsia="Times New Roman" w:hAnsi="Arial" w:cs="Arial"/>
          <w:sz w:val="20"/>
          <w:szCs w:val="20"/>
        </w:rPr>
        <w:t>4</w:t>
      </w:r>
      <w:r w:rsidRPr="00AF09F5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bar. </w:t>
      </w:r>
      <w:proofErr w:type="spellStart"/>
      <w:r>
        <w:rPr>
          <w:rFonts w:ascii="Arial" w:eastAsia="Times New Roman" w:hAnsi="Arial" w:cs="Arial"/>
          <w:sz w:val="20"/>
          <w:szCs w:val="20"/>
        </w:rPr>
        <w:t>Įsitikinkite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teisingai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orentuotas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įpūtimo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vožtuvėlis</w:t>
      </w:r>
      <w:proofErr w:type="spellEnd"/>
    </w:p>
    <w:p w14:paraId="4B8AEE8E" w14:textId="77777777" w:rsidR="00105E64" w:rsidRPr="00CD20FD" w:rsidRDefault="00105E64" w:rsidP="00105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proofErr w:type="spellStart"/>
      <w:r w:rsidRPr="00CD20FD">
        <w:rPr>
          <w:rFonts w:ascii="Arial" w:eastAsia="Times New Roman" w:hAnsi="Arial" w:cs="Arial"/>
          <w:sz w:val="20"/>
          <w:szCs w:val="20"/>
        </w:rPr>
        <w:t>Uždėkite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ratą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Nuleiskite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automobilį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ant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žemės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Pripūskite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oro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pagalves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nuo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0,4 bar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iki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1,5 bar.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Eksploatacijos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metu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turite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pats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pajusti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ir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at</w:t>
      </w:r>
      <w:r w:rsidRPr="00CD20FD">
        <w:rPr>
          <w:rFonts w:ascii="Arial" w:eastAsia="Times New Roman" w:hAnsi="Arial" w:cs="Arial"/>
          <w:sz w:val="20"/>
          <w:szCs w:val="20"/>
        </w:rPr>
        <w:t>sireguliuoti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reikalingą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slėgį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pagalvėse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prilausomai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nuo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Jūsų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D20FD">
        <w:rPr>
          <w:rFonts w:ascii="Arial" w:eastAsia="Times New Roman" w:hAnsi="Arial" w:cs="Arial"/>
          <w:sz w:val="20"/>
          <w:szCs w:val="20"/>
        </w:rPr>
        <w:t>poreikio</w:t>
      </w:r>
      <w:proofErr w:type="spellEnd"/>
      <w:r w:rsidRPr="00CD20FD">
        <w:rPr>
          <w:rFonts w:ascii="Arial" w:eastAsia="Times New Roman" w:hAnsi="Arial" w:cs="Arial"/>
          <w:sz w:val="20"/>
          <w:szCs w:val="20"/>
        </w:rPr>
        <w:t xml:space="preserve"> </w:t>
      </w:r>
    </w:p>
    <w:p w14:paraId="07AFBFCE" w14:textId="77777777" w:rsidR="00CD20FD" w:rsidRDefault="00CD20FD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</w:p>
    <w:p w14:paraId="7C5DF6BB" w14:textId="77777777" w:rsidR="00AF09F5" w:rsidRPr="00520B54" w:rsidRDefault="00520B54" w:rsidP="00520B54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b/>
          <w:bCs/>
          <w:sz w:val="20"/>
          <w:szCs w:val="20"/>
        </w:rPr>
      </w:pP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Jeigu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montuojate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oro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ant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amortizatoriaus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esančio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spyruoklės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</w:rPr>
        <w:t>viduje</w:t>
      </w:r>
      <w:proofErr w:type="spellEnd"/>
    </w:p>
    <w:p w14:paraId="3BCF6D47" w14:textId="77777777" w:rsidR="00AF09F5" w:rsidRPr="00AF09F5" w:rsidRDefault="00003D26" w:rsidP="00AF09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Išimti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amortizatorių</w:t>
      </w:r>
      <w:r w:rsidR="00AF09F5" w:rsidRPr="00AF09F5">
        <w:rPr>
          <w:rFonts w:ascii="Arial" w:eastAsia="Times New Roman" w:hAnsi="Arial" w:cs="Arial"/>
          <w:sz w:val="20"/>
          <w:szCs w:val="20"/>
        </w:rPr>
        <w:t>.</w:t>
      </w:r>
    </w:p>
    <w:p w14:paraId="1FA014B0" w14:textId="77777777" w:rsidR="00AF09F5" w:rsidRPr="00AF09F5" w:rsidRDefault="00003D26" w:rsidP="00AF09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Nuimti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dulkių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apsaugą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atmušėją</w:t>
      </w:r>
      <w:proofErr w:type="spellEnd"/>
      <w:r w:rsidR="00AF09F5" w:rsidRPr="00AF09F5">
        <w:rPr>
          <w:rFonts w:ascii="Arial" w:eastAsia="Times New Roman" w:hAnsi="Arial" w:cs="Arial"/>
          <w:sz w:val="20"/>
          <w:szCs w:val="20"/>
        </w:rPr>
        <w:t>.</w:t>
      </w:r>
    </w:p>
    <w:p w14:paraId="5B4659E2" w14:textId="77777777" w:rsidR="00AF09F5" w:rsidRPr="00AF09F5" w:rsidRDefault="00003D26" w:rsidP="00AF09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Nuvalyti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purvą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spyruoklę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sutepti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silikoniniu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tepalu</w:t>
      </w:r>
      <w:proofErr w:type="spellEnd"/>
      <w:r w:rsidR="00AF09F5" w:rsidRPr="00AF09F5">
        <w:rPr>
          <w:rFonts w:ascii="Arial" w:eastAsia="Times New Roman" w:hAnsi="Arial" w:cs="Arial"/>
          <w:sz w:val="20"/>
          <w:szCs w:val="20"/>
        </w:rPr>
        <w:t>.</w:t>
      </w:r>
    </w:p>
    <w:p w14:paraId="34F32AEA" w14:textId="77777777" w:rsidR="00AF09F5" w:rsidRPr="00AF09F5" w:rsidRDefault="00003D26" w:rsidP="00AF09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Uždėti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ant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amortizatoriaus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stūmoklio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kad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liestųsi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apatine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spyruoklės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atrama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Times New Roman" w:hAnsi="Arial" w:cs="Arial"/>
          <w:sz w:val="20"/>
          <w:szCs w:val="20"/>
        </w:rPr>
        <w:t>Šoninis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4C36D4">
        <w:rPr>
          <w:rFonts w:ascii="Arial" w:eastAsia="Times New Roman" w:hAnsi="Arial" w:cs="Arial"/>
          <w:sz w:val="20"/>
          <w:szCs w:val="20"/>
        </w:rPr>
        <w:t>oro</w:t>
      </w:r>
      <w:proofErr w:type="spellEnd"/>
      <w:r w:rsidR="004C36D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įpūtimo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4C36D4">
        <w:rPr>
          <w:rFonts w:ascii="Arial" w:eastAsia="Times New Roman" w:hAnsi="Arial" w:cs="Arial"/>
          <w:sz w:val="20"/>
          <w:szCs w:val="20"/>
        </w:rPr>
        <w:t>į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vožtuvėlis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turi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būti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viršutinėje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pagalvės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dalyje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nukreiptas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taip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z w:val="20"/>
          <w:szCs w:val="20"/>
        </w:rPr>
        <w:t>kad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būtų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patogu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prijungti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padavimą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6FC2177D" w14:textId="77777777" w:rsidR="00AF09F5" w:rsidRPr="00AF09F5" w:rsidRDefault="00AF09F5" w:rsidP="00AF09F5">
      <w:pPr>
        <w:spacing w:after="0" w:line="240" w:lineRule="auto"/>
        <w:ind w:left="720"/>
        <w:jc w:val="center"/>
        <w:rPr>
          <w:rFonts w:ascii="Arial" w:eastAsia="Times New Roman" w:hAnsi="Arial" w:cs="Arial"/>
          <w:sz w:val="20"/>
          <w:szCs w:val="20"/>
        </w:rPr>
      </w:pPr>
      <w:r w:rsidRPr="00AF09F5"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72CB2ED8" wp14:editId="77D10814">
            <wp:extent cx="1209675" cy="2334673"/>
            <wp:effectExtent l="0" t="0" r="0" b="8890"/>
            <wp:docPr id="1" name="Picture 1" descr="Подбор размера пневмобал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одбор размера пневмобаллона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33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C175E" w14:textId="77777777" w:rsidR="00AF09F5" w:rsidRPr="00AF09F5" w:rsidRDefault="00003D26" w:rsidP="00AF09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Tolimesni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amortizatoriaus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sumontavimo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darbai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vydomi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atvirkštine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eiga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5EE9157D" w14:textId="77777777" w:rsidR="00AF09F5" w:rsidRPr="00AF09F5" w:rsidRDefault="00003D26" w:rsidP="00AF09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Pripūsti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oro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į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pagalvę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nuo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AF09F5" w:rsidRPr="00AF09F5">
        <w:rPr>
          <w:rFonts w:ascii="Arial" w:eastAsia="Times New Roman" w:hAnsi="Arial" w:cs="Arial"/>
          <w:sz w:val="20"/>
          <w:szCs w:val="20"/>
        </w:rPr>
        <w:t xml:space="preserve"> 0,1 </w:t>
      </w:r>
      <w:r>
        <w:rPr>
          <w:rFonts w:ascii="Arial" w:eastAsia="Times New Roman" w:hAnsi="Arial" w:cs="Arial"/>
          <w:sz w:val="20"/>
          <w:szCs w:val="20"/>
        </w:rPr>
        <w:t xml:space="preserve">bar </w:t>
      </w:r>
      <w:proofErr w:type="spellStart"/>
      <w:r>
        <w:rPr>
          <w:rFonts w:ascii="Arial" w:eastAsia="Times New Roman" w:hAnsi="Arial" w:cs="Arial"/>
          <w:sz w:val="20"/>
          <w:szCs w:val="20"/>
        </w:rPr>
        <w:t>iki</w:t>
      </w:r>
      <w:proofErr w:type="spellEnd"/>
      <w:r w:rsidR="00AF09F5" w:rsidRPr="00AF09F5">
        <w:rPr>
          <w:rFonts w:ascii="Arial" w:eastAsia="Times New Roman" w:hAnsi="Arial" w:cs="Arial"/>
          <w:sz w:val="20"/>
          <w:szCs w:val="20"/>
        </w:rPr>
        <w:t xml:space="preserve"> 0,8 </w:t>
      </w:r>
      <w:r>
        <w:rPr>
          <w:rFonts w:ascii="Arial" w:eastAsia="Times New Roman" w:hAnsi="Arial" w:cs="Arial"/>
          <w:sz w:val="20"/>
          <w:szCs w:val="20"/>
        </w:rPr>
        <w:t xml:space="preserve">bar. </w:t>
      </w:r>
      <w:proofErr w:type="spellStart"/>
      <w:r>
        <w:rPr>
          <w:rFonts w:ascii="Arial" w:eastAsia="Times New Roman" w:hAnsi="Arial" w:cs="Arial"/>
          <w:sz w:val="20"/>
          <w:szCs w:val="20"/>
        </w:rPr>
        <w:t>Eksploatacijos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metu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turite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pats </w:t>
      </w:r>
      <w:proofErr w:type="spellStart"/>
      <w:r>
        <w:rPr>
          <w:rFonts w:ascii="Arial" w:eastAsia="Times New Roman" w:hAnsi="Arial" w:cs="Arial"/>
          <w:sz w:val="20"/>
          <w:szCs w:val="20"/>
        </w:rPr>
        <w:t>pajusti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nusireguliuoti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reikalingą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slėgį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pagalvėje</w:t>
      </w:r>
      <w:proofErr w:type="spellEnd"/>
      <w:r w:rsidR="00F7099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F70996">
        <w:rPr>
          <w:rFonts w:ascii="Arial" w:eastAsia="Times New Roman" w:hAnsi="Arial" w:cs="Arial"/>
          <w:sz w:val="20"/>
          <w:szCs w:val="20"/>
        </w:rPr>
        <w:t>prilausomai</w:t>
      </w:r>
      <w:proofErr w:type="spellEnd"/>
      <w:r w:rsidR="00F7099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F70996">
        <w:rPr>
          <w:rFonts w:ascii="Arial" w:eastAsia="Times New Roman" w:hAnsi="Arial" w:cs="Arial"/>
          <w:sz w:val="20"/>
          <w:szCs w:val="20"/>
        </w:rPr>
        <w:t>nuo</w:t>
      </w:r>
      <w:proofErr w:type="spellEnd"/>
      <w:r w:rsidR="00F7099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F70996">
        <w:rPr>
          <w:rFonts w:ascii="Arial" w:eastAsia="Times New Roman" w:hAnsi="Arial" w:cs="Arial"/>
          <w:sz w:val="20"/>
          <w:szCs w:val="20"/>
        </w:rPr>
        <w:t>Jūsų</w:t>
      </w:r>
      <w:proofErr w:type="spellEnd"/>
      <w:r w:rsidR="00F7099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F70996">
        <w:rPr>
          <w:rFonts w:ascii="Arial" w:eastAsia="Times New Roman" w:hAnsi="Arial" w:cs="Arial"/>
          <w:sz w:val="20"/>
          <w:szCs w:val="20"/>
        </w:rPr>
        <w:t>poreikio</w:t>
      </w:r>
      <w:proofErr w:type="spellEnd"/>
      <w:r w:rsidR="00F70996">
        <w:rPr>
          <w:rFonts w:ascii="Arial" w:eastAsia="Times New Roman" w:hAnsi="Arial" w:cs="Arial"/>
          <w:sz w:val="20"/>
          <w:szCs w:val="20"/>
        </w:rPr>
        <w:t>.</w:t>
      </w:r>
    </w:p>
    <w:sectPr w:rsidR="00AF09F5" w:rsidRPr="00AF09F5" w:rsidSect="00AF09F5">
      <w:pgSz w:w="12240" w:h="15840"/>
      <w:pgMar w:top="567" w:right="567" w:bottom="22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90FC2"/>
    <w:multiLevelType w:val="multilevel"/>
    <w:tmpl w:val="5B2E87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58477348"/>
    <w:multiLevelType w:val="multilevel"/>
    <w:tmpl w:val="ADB8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8C3D96"/>
    <w:multiLevelType w:val="multilevel"/>
    <w:tmpl w:val="AD1C7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6037810">
    <w:abstractNumId w:val="2"/>
  </w:num>
  <w:num w:numId="2" w16cid:durableId="1353650456">
    <w:abstractNumId w:val="1"/>
  </w:num>
  <w:num w:numId="3" w16cid:durableId="918291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9F5"/>
    <w:rsid w:val="00003D26"/>
    <w:rsid w:val="00092405"/>
    <w:rsid w:val="00105E64"/>
    <w:rsid w:val="002B2BE8"/>
    <w:rsid w:val="003F4BEE"/>
    <w:rsid w:val="004C36D4"/>
    <w:rsid w:val="00520B54"/>
    <w:rsid w:val="007100A0"/>
    <w:rsid w:val="00844DCE"/>
    <w:rsid w:val="008F68F5"/>
    <w:rsid w:val="00AF09F5"/>
    <w:rsid w:val="00BB7D23"/>
    <w:rsid w:val="00C116D1"/>
    <w:rsid w:val="00CD00FD"/>
    <w:rsid w:val="00CD20FD"/>
    <w:rsid w:val="00DF4067"/>
    <w:rsid w:val="00F12F46"/>
    <w:rsid w:val="00F7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263C"/>
  <w15:docId w15:val="{DC9039B4-E4DD-425C-B5A2-92579292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AF09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AF09F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saitas">
    <w:name w:val="Hyperlink"/>
    <w:basedOn w:val="Numatytasispastraiposriftas"/>
    <w:uiPriority w:val="99"/>
    <w:semiHidden/>
    <w:unhideWhenUsed/>
    <w:rsid w:val="00AF09F5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0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09F5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CD2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ED203-97FE-4868-9454-E16442290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2065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Raimondas Šimulis</dc:creator>
  <cp:lastModifiedBy>Raimondas Simulis</cp:lastModifiedBy>
  <cp:revision>4</cp:revision>
  <dcterms:created xsi:type="dcterms:W3CDTF">2020-11-22T13:52:00Z</dcterms:created>
  <dcterms:modified xsi:type="dcterms:W3CDTF">2023-10-03T16:09:00Z</dcterms:modified>
</cp:coreProperties>
</file>